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0590" w14:textId="77777777" w:rsidR="004107B4" w:rsidRPr="004107B4" w:rsidRDefault="004107B4" w:rsidP="00960E5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107B4">
        <w:rPr>
          <w:rFonts w:ascii="Arial" w:hAnsi="Arial" w:cs="Arial"/>
          <w:b/>
          <w:bCs/>
          <w:sz w:val="24"/>
          <w:szCs w:val="24"/>
        </w:rPr>
        <w:t>REGULAMIN KONKURSU „Mała Miss &amp; Miss Nastolatek Tyszowce 2025”</w:t>
      </w:r>
    </w:p>
    <w:p w14:paraId="1E021BCA" w14:textId="61522A95" w:rsidR="004107B4" w:rsidRPr="004107B4" w:rsidRDefault="004107B4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Organizator Konkursu</w:t>
      </w:r>
      <w:r>
        <w:rPr>
          <w:rFonts w:ascii="Arial" w:hAnsi="Arial" w:cs="Arial"/>
          <w:sz w:val="24"/>
          <w:szCs w:val="24"/>
        </w:rPr>
        <w:t>:</w:t>
      </w:r>
    </w:p>
    <w:p w14:paraId="1D7DB11B" w14:textId="39BEA1CE" w:rsidR="004107B4" w:rsidRPr="004107B4" w:rsidRDefault="004107B4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 xml:space="preserve">Organizatorem konkursu „Mała Miss &amp; Miss Nastolatek Tyszowce 2025” jest </w:t>
      </w:r>
      <w:r>
        <w:rPr>
          <w:rFonts w:ascii="Arial" w:hAnsi="Arial" w:cs="Arial"/>
          <w:sz w:val="24"/>
          <w:szCs w:val="24"/>
        </w:rPr>
        <w:t xml:space="preserve">Burmistrz Tyszowiec. </w:t>
      </w:r>
    </w:p>
    <w:p w14:paraId="6F65785F" w14:textId="0B629730" w:rsidR="004107B4" w:rsidRPr="004107B4" w:rsidRDefault="004107B4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Konkurs ma charakter artystyczno-rekreacyjny i odbywa</w:t>
      </w:r>
      <w:r w:rsidR="0006254E">
        <w:rPr>
          <w:rFonts w:ascii="Arial" w:hAnsi="Arial" w:cs="Arial"/>
          <w:sz w:val="24"/>
          <w:szCs w:val="24"/>
        </w:rPr>
        <w:t>ć</w:t>
      </w:r>
      <w:r w:rsidRPr="004107B4">
        <w:rPr>
          <w:rFonts w:ascii="Arial" w:hAnsi="Arial" w:cs="Arial"/>
          <w:sz w:val="24"/>
          <w:szCs w:val="24"/>
        </w:rPr>
        <w:t xml:space="preserve"> się </w:t>
      </w:r>
      <w:r w:rsidR="0006254E">
        <w:rPr>
          <w:rFonts w:ascii="Arial" w:hAnsi="Arial" w:cs="Arial"/>
          <w:sz w:val="24"/>
          <w:szCs w:val="24"/>
        </w:rPr>
        <w:t xml:space="preserve">będzie 06.07.2025 r. podczas </w:t>
      </w:r>
      <w:r w:rsidRPr="004107B4">
        <w:rPr>
          <w:rFonts w:ascii="Arial" w:hAnsi="Arial" w:cs="Arial"/>
          <w:sz w:val="24"/>
          <w:szCs w:val="24"/>
        </w:rPr>
        <w:t xml:space="preserve"> Jubileusz</w:t>
      </w:r>
      <w:r>
        <w:rPr>
          <w:rFonts w:ascii="Arial" w:hAnsi="Arial" w:cs="Arial"/>
          <w:sz w:val="24"/>
          <w:szCs w:val="24"/>
        </w:rPr>
        <w:t>u</w:t>
      </w:r>
      <w:r w:rsidRPr="004107B4">
        <w:rPr>
          <w:rFonts w:ascii="Arial" w:hAnsi="Arial" w:cs="Arial"/>
          <w:sz w:val="24"/>
          <w:szCs w:val="24"/>
        </w:rPr>
        <w:t xml:space="preserve"> 25-lecia odzyskania przez miasto Tyszowce praw miejskich</w:t>
      </w:r>
      <w:r w:rsidR="0006254E">
        <w:rPr>
          <w:rFonts w:ascii="Arial" w:hAnsi="Arial" w:cs="Arial"/>
          <w:sz w:val="24"/>
          <w:szCs w:val="24"/>
        </w:rPr>
        <w:t xml:space="preserve"> </w:t>
      </w:r>
      <w:r w:rsidRPr="004107B4">
        <w:rPr>
          <w:rFonts w:ascii="Arial" w:hAnsi="Arial" w:cs="Arial"/>
          <w:sz w:val="24"/>
          <w:szCs w:val="24"/>
        </w:rPr>
        <w:t xml:space="preserve"> </w:t>
      </w:r>
    </w:p>
    <w:p w14:paraId="22C7B459" w14:textId="248EACCC" w:rsidR="004107B4" w:rsidRPr="004107B4" w:rsidRDefault="00960E51" w:rsidP="00960E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4107B4" w:rsidRPr="004107B4">
        <w:rPr>
          <w:rFonts w:ascii="Arial" w:hAnsi="Arial" w:cs="Arial"/>
          <w:sz w:val="24"/>
          <w:szCs w:val="24"/>
        </w:rPr>
        <w:t>. Cele Konkursu</w:t>
      </w:r>
      <w:r w:rsidR="004107B4">
        <w:rPr>
          <w:rFonts w:ascii="Arial" w:hAnsi="Arial" w:cs="Arial"/>
          <w:sz w:val="24"/>
          <w:szCs w:val="24"/>
        </w:rPr>
        <w:t>:</w:t>
      </w:r>
    </w:p>
    <w:p w14:paraId="5D7EDAA9" w14:textId="1069E7CF" w:rsidR="004107B4" w:rsidRPr="004107B4" w:rsidRDefault="004107B4" w:rsidP="00960E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</w:t>
      </w:r>
      <w:r w:rsidRPr="004107B4">
        <w:rPr>
          <w:rFonts w:ascii="Arial" w:hAnsi="Arial" w:cs="Arial"/>
          <w:sz w:val="24"/>
          <w:szCs w:val="24"/>
        </w:rPr>
        <w:t>romowanie kreatywności, pewności siebie i aktywności dzieci oraz młodzieży</w:t>
      </w:r>
      <w:r>
        <w:rPr>
          <w:rFonts w:ascii="Arial" w:hAnsi="Arial" w:cs="Arial"/>
          <w:sz w:val="24"/>
          <w:szCs w:val="24"/>
        </w:rPr>
        <w:t>;</w:t>
      </w:r>
    </w:p>
    <w:p w14:paraId="5A4F79E5" w14:textId="68B3063D" w:rsidR="004107B4" w:rsidRPr="004107B4" w:rsidRDefault="004107B4" w:rsidP="00960E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</w:t>
      </w:r>
      <w:r w:rsidRPr="004107B4">
        <w:rPr>
          <w:rFonts w:ascii="Arial" w:hAnsi="Arial" w:cs="Arial"/>
          <w:sz w:val="24"/>
          <w:szCs w:val="24"/>
        </w:rPr>
        <w:t>achęcanie do udziału w wydarzeniach lokalnych i integracja społeczność</w:t>
      </w:r>
      <w:r>
        <w:rPr>
          <w:rFonts w:ascii="Arial" w:hAnsi="Arial" w:cs="Arial"/>
          <w:sz w:val="24"/>
          <w:szCs w:val="24"/>
        </w:rPr>
        <w:t>;</w:t>
      </w:r>
    </w:p>
    <w:p w14:paraId="5AA07E4C" w14:textId="604ECC5A" w:rsidR="004107B4" w:rsidRPr="004107B4" w:rsidRDefault="004107B4" w:rsidP="00960E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</w:t>
      </w:r>
      <w:r w:rsidRPr="004107B4">
        <w:rPr>
          <w:rFonts w:ascii="Arial" w:hAnsi="Arial" w:cs="Arial"/>
          <w:sz w:val="24"/>
          <w:szCs w:val="24"/>
        </w:rPr>
        <w:t>ozwijanie talentów artystycznych i prezentacyjnych uczestniczek.</w:t>
      </w:r>
    </w:p>
    <w:p w14:paraId="5A1A0ACA" w14:textId="43C6E168" w:rsidR="004107B4" w:rsidRPr="004107B4" w:rsidRDefault="00960E51" w:rsidP="00960E51">
      <w:pPr>
        <w:jc w:val="both"/>
        <w:rPr>
          <w:rFonts w:ascii="Arial" w:hAnsi="Arial" w:cs="Arial"/>
          <w:sz w:val="24"/>
          <w:szCs w:val="24"/>
        </w:rPr>
      </w:pPr>
      <w:r w:rsidRPr="00960E51">
        <w:rPr>
          <w:rFonts w:ascii="Arial" w:hAnsi="Arial" w:cs="Arial"/>
          <w:b/>
          <w:bCs/>
          <w:sz w:val="24"/>
          <w:szCs w:val="24"/>
        </w:rPr>
        <w:t>2</w:t>
      </w:r>
      <w:r w:rsidR="004107B4" w:rsidRPr="00960E51">
        <w:rPr>
          <w:rFonts w:ascii="Arial" w:hAnsi="Arial" w:cs="Arial"/>
          <w:b/>
          <w:bCs/>
          <w:sz w:val="24"/>
          <w:szCs w:val="24"/>
        </w:rPr>
        <w:t>.</w:t>
      </w:r>
      <w:r w:rsidR="004107B4" w:rsidRPr="004107B4">
        <w:rPr>
          <w:rFonts w:ascii="Arial" w:hAnsi="Arial" w:cs="Arial"/>
          <w:sz w:val="24"/>
          <w:szCs w:val="24"/>
        </w:rPr>
        <w:t xml:space="preserve"> Uczestnictwo w Konkursie</w:t>
      </w:r>
    </w:p>
    <w:p w14:paraId="518EB273" w14:textId="25D4A0D8" w:rsidR="004107B4" w:rsidRPr="004107B4" w:rsidRDefault="004107B4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 xml:space="preserve">Konkurs przeznaczony jest dla dziewczynek </w:t>
      </w:r>
      <w:r>
        <w:rPr>
          <w:rFonts w:ascii="Arial" w:hAnsi="Arial" w:cs="Arial"/>
          <w:sz w:val="24"/>
          <w:szCs w:val="24"/>
        </w:rPr>
        <w:t xml:space="preserve">z Gminy Tyszowce </w:t>
      </w:r>
      <w:r w:rsidRPr="004107B4">
        <w:rPr>
          <w:rFonts w:ascii="Arial" w:hAnsi="Arial" w:cs="Arial"/>
          <w:sz w:val="24"/>
          <w:szCs w:val="24"/>
        </w:rPr>
        <w:t>w dwóch kategoriach wiekowych:</w:t>
      </w:r>
    </w:p>
    <w:p w14:paraId="2066D6C0" w14:textId="11486BCE" w:rsidR="004107B4" w:rsidRPr="004107B4" w:rsidRDefault="004107B4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Mała Miss – dziewczynki w wieku od 5 do 9 lat.</w:t>
      </w:r>
    </w:p>
    <w:p w14:paraId="27DB5D9D" w14:textId="225C6DDE" w:rsidR="004107B4" w:rsidRPr="004107B4" w:rsidRDefault="004107B4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Miss Nastolatek – dziewczynki w wieku od 10 do 15 lat.</w:t>
      </w:r>
    </w:p>
    <w:p w14:paraId="7EDAEFEF" w14:textId="4EEFA1AF" w:rsidR="004107B4" w:rsidRPr="004107B4" w:rsidRDefault="004107B4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Udział w konkursie jest dobrowolny i bezpłatny.</w:t>
      </w:r>
    </w:p>
    <w:p w14:paraId="4584F09B" w14:textId="51BD7851" w:rsidR="004107B4" w:rsidRPr="004107B4" w:rsidRDefault="004107B4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 xml:space="preserve">Zgłoszenia należy dokonać do dnia </w:t>
      </w:r>
      <w:r w:rsidRPr="00982B6A">
        <w:rPr>
          <w:rFonts w:ascii="Arial" w:hAnsi="Arial" w:cs="Arial"/>
          <w:b/>
          <w:bCs/>
          <w:sz w:val="24"/>
          <w:szCs w:val="24"/>
        </w:rPr>
        <w:t>02.0</w:t>
      </w:r>
      <w:r w:rsidR="0031171B">
        <w:rPr>
          <w:rFonts w:ascii="Arial" w:hAnsi="Arial" w:cs="Arial"/>
          <w:b/>
          <w:bCs/>
          <w:sz w:val="24"/>
          <w:szCs w:val="24"/>
        </w:rPr>
        <w:t>7</w:t>
      </w:r>
      <w:r w:rsidRPr="00982B6A">
        <w:rPr>
          <w:rFonts w:ascii="Arial" w:hAnsi="Arial" w:cs="Arial"/>
          <w:b/>
          <w:bCs/>
          <w:sz w:val="24"/>
          <w:szCs w:val="24"/>
        </w:rPr>
        <w:t>.2025 r.</w:t>
      </w:r>
      <w:r w:rsidRPr="004107B4">
        <w:rPr>
          <w:rFonts w:ascii="Arial" w:hAnsi="Arial" w:cs="Arial"/>
          <w:sz w:val="24"/>
          <w:szCs w:val="24"/>
        </w:rPr>
        <w:t xml:space="preserve"> poprzez formularz zgłoszeniowy </w:t>
      </w:r>
      <w:r w:rsidR="00960E5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na adres Samorządowe Centrum Kultury ul 3 Maja 36</w:t>
      </w:r>
      <w:r w:rsidR="00982B6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 22-630 Tyszowce</w:t>
      </w:r>
    </w:p>
    <w:p w14:paraId="1E0C4817" w14:textId="3FC21B16" w:rsidR="004107B4" w:rsidRPr="004107B4" w:rsidRDefault="004107B4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Uczestniczki muszą posiadać pisemną zgodę rodziców/opiekunów prawnych na udział w konkursie oraz na wykorzystanie wizerunku do celów promocyjnych</w:t>
      </w:r>
      <w:r>
        <w:rPr>
          <w:rFonts w:ascii="Arial" w:hAnsi="Arial" w:cs="Arial"/>
          <w:sz w:val="24"/>
          <w:szCs w:val="24"/>
        </w:rPr>
        <w:t>.</w:t>
      </w:r>
      <w:r w:rsidRPr="004107B4">
        <w:rPr>
          <w:rFonts w:ascii="Arial" w:hAnsi="Arial" w:cs="Arial"/>
          <w:sz w:val="24"/>
          <w:szCs w:val="24"/>
        </w:rPr>
        <w:t xml:space="preserve"> </w:t>
      </w:r>
    </w:p>
    <w:p w14:paraId="583655B3" w14:textId="0A29D92A" w:rsidR="004107B4" w:rsidRPr="004107B4" w:rsidRDefault="00960E51" w:rsidP="00960E51">
      <w:pPr>
        <w:jc w:val="both"/>
        <w:rPr>
          <w:rFonts w:ascii="Arial" w:hAnsi="Arial" w:cs="Arial"/>
          <w:sz w:val="24"/>
          <w:szCs w:val="24"/>
        </w:rPr>
      </w:pPr>
      <w:r w:rsidRPr="00960E51">
        <w:rPr>
          <w:rFonts w:ascii="Arial" w:hAnsi="Arial" w:cs="Arial"/>
          <w:b/>
          <w:bCs/>
          <w:sz w:val="24"/>
          <w:szCs w:val="24"/>
        </w:rPr>
        <w:t>3.</w:t>
      </w:r>
      <w:r w:rsidR="004107B4" w:rsidRPr="004107B4">
        <w:rPr>
          <w:rFonts w:ascii="Arial" w:hAnsi="Arial" w:cs="Arial"/>
          <w:sz w:val="24"/>
          <w:szCs w:val="24"/>
        </w:rPr>
        <w:t xml:space="preserve"> Przebieg Konkursu</w:t>
      </w:r>
    </w:p>
    <w:p w14:paraId="25BA58A2" w14:textId="4C260B0F" w:rsidR="004107B4" w:rsidRPr="004107B4" w:rsidRDefault="004107B4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Konkurs odbywa się w trzech rundach prezentacyjnych, w których uczestniczki występują w następujących stylizacjach:</w:t>
      </w:r>
    </w:p>
    <w:p w14:paraId="5312E256" w14:textId="6A83179D" w:rsidR="004107B4" w:rsidRPr="004107B4" w:rsidRDefault="004107B4" w:rsidP="00960E51">
      <w:pPr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Styl sportowy</w:t>
      </w:r>
    </w:p>
    <w:p w14:paraId="0F898245" w14:textId="35AE24DA" w:rsidR="004107B4" w:rsidRPr="004107B4" w:rsidRDefault="004107B4" w:rsidP="00960E51">
      <w:pPr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Styl bajkowy</w:t>
      </w:r>
      <w:r w:rsidR="0006254E">
        <w:rPr>
          <w:rFonts w:ascii="Arial" w:hAnsi="Arial" w:cs="Arial"/>
          <w:sz w:val="24"/>
          <w:szCs w:val="24"/>
        </w:rPr>
        <w:t>/letniego stylu</w:t>
      </w:r>
    </w:p>
    <w:p w14:paraId="1204B028" w14:textId="4A027036" w:rsidR="004107B4" w:rsidRPr="004107B4" w:rsidRDefault="004107B4" w:rsidP="00960E51">
      <w:pPr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Styl galowy</w:t>
      </w:r>
    </w:p>
    <w:p w14:paraId="2451E7D9" w14:textId="706D87F5" w:rsidR="004107B4" w:rsidRPr="004107B4" w:rsidRDefault="004107B4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Każda prezentacja odbywa się na scenie – uczestniczki poruszają się, prezentując kreację oraz uśmiech.</w:t>
      </w:r>
    </w:p>
    <w:p w14:paraId="070E0F99" w14:textId="5A97A773" w:rsidR="004107B4" w:rsidRPr="004107B4" w:rsidRDefault="004107B4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Występy ocenia jury powołane przez organizatora według określonych kryteriów.</w:t>
      </w:r>
    </w:p>
    <w:p w14:paraId="1E61C9FE" w14:textId="77777777" w:rsidR="00960E51" w:rsidRDefault="00960E51" w:rsidP="00960E5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787FBE" w14:textId="77777777" w:rsidR="00960E51" w:rsidRDefault="00960E51" w:rsidP="00960E5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15E907" w14:textId="77777777" w:rsidR="00960E51" w:rsidRDefault="00960E51" w:rsidP="00960E5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1790F90" w14:textId="28C942D7" w:rsidR="004107B4" w:rsidRPr="004107B4" w:rsidRDefault="00960E51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E51">
        <w:rPr>
          <w:rFonts w:ascii="Arial" w:hAnsi="Arial" w:cs="Arial"/>
          <w:b/>
          <w:bCs/>
          <w:sz w:val="24"/>
          <w:szCs w:val="24"/>
        </w:rPr>
        <w:lastRenderedPageBreak/>
        <w:t>4.</w:t>
      </w:r>
      <w:r w:rsidR="004107B4" w:rsidRPr="004107B4">
        <w:rPr>
          <w:rFonts w:ascii="Arial" w:hAnsi="Arial" w:cs="Arial"/>
          <w:sz w:val="24"/>
          <w:szCs w:val="24"/>
        </w:rPr>
        <w:t xml:space="preserve"> Kryteria Oceny i Karta Jury</w:t>
      </w:r>
    </w:p>
    <w:p w14:paraId="0B648E37" w14:textId="36B956DE" w:rsidR="004107B4" w:rsidRPr="004107B4" w:rsidRDefault="004107B4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Jury ocenia każdą uczestniczkę według czterech kryteriów w skali od 1 do 5 punktów:</w:t>
      </w:r>
    </w:p>
    <w:p w14:paraId="2EED3DCE" w14:textId="7F464F39" w:rsidR="004107B4" w:rsidRPr="004107B4" w:rsidRDefault="004107B4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Styl sportowy</w:t>
      </w:r>
    </w:p>
    <w:p w14:paraId="77E02471" w14:textId="4C2E0EC1" w:rsidR="004107B4" w:rsidRPr="004107B4" w:rsidRDefault="004107B4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Styl bajkowy</w:t>
      </w:r>
      <w:r w:rsidR="0006254E">
        <w:rPr>
          <w:rFonts w:ascii="Arial" w:hAnsi="Arial" w:cs="Arial"/>
          <w:sz w:val="24"/>
          <w:szCs w:val="24"/>
        </w:rPr>
        <w:t>/letniego stylu</w:t>
      </w:r>
    </w:p>
    <w:p w14:paraId="588E2DFD" w14:textId="69EF3D72" w:rsidR="004107B4" w:rsidRPr="004107B4" w:rsidRDefault="004107B4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Styl galowy</w:t>
      </w:r>
    </w:p>
    <w:p w14:paraId="1738C57E" w14:textId="49F0D31B" w:rsidR="004107B4" w:rsidRPr="004107B4" w:rsidRDefault="004107B4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Uśmiech / Osobowość</w:t>
      </w:r>
    </w:p>
    <w:p w14:paraId="49C1C81B" w14:textId="20AA8D06" w:rsidR="004107B4" w:rsidRPr="004107B4" w:rsidRDefault="004107B4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Punktacja sumowana jest w celu wyłonienia tytułu głównego (Miss/Mała Miss Tyszowiec), a pozostałe tytuły mogą być przyznane na podstawie wybranych cech, bez konieczności najwyższej sumy punktów.</w:t>
      </w:r>
    </w:p>
    <w:p w14:paraId="2A26918C" w14:textId="26AB92C3" w:rsidR="004107B4" w:rsidRPr="004107B4" w:rsidRDefault="00960E51" w:rsidP="00960E51">
      <w:pPr>
        <w:jc w:val="both"/>
        <w:rPr>
          <w:rFonts w:ascii="Arial" w:hAnsi="Arial" w:cs="Arial"/>
          <w:sz w:val="24"/>
          <w:szCs w:val="24"/>
        </w:rPr>
      </w:pPr>
      <w:r w:rsidRPr="00960E51">
        <w:rPr>
          <w:rFonts w:ascii="Arial" w:hAnsi="Arial" w:cs="Arial"/>
          <w:b/>
          <w:bCs/>
          <w:sz w:val="24"/>
          <w:szCs w:val="24"/>
        </w:rPr>
        <w:t>5</w:t>
      </w:r>
      <w:r w:rsidR="004107B4" w:rsidRPr="00960E51">
        <w:rPr>
          <w:rFonts w:ascii="Arial" w:hAnsi="Arial" w:cs="Arial"/>
          <w:b/>
          <w:bCs/>
          <w:sz w:val="24"/>
          <w:szCs w:val="24"/>
        </w:rPr>
        <w:t>.</w:t>
      </w:r>
      <w:r w:rsidR="004107B4" w:rsidRPr="004107B4">
        <w:rPr>
          <w:rFonts w:ascii="Arial" w:hAnsi="Arial" w:cs="Arial"/>
          <w:sz w:val="24"/>
          <w:szCs w:val="24"/>
        </w:rPr>
        <w:t xml:space="preserve"> Tytuły i Nagrody</w:t>
      </w:r>
    </w:p>
    <w:p w14:paraId="37D4D486" w14:textId="1DF8E159" w:rsidR="004107B4" w:rsidRPr="004107B4" w:rsidRDefault="004107B4" w:rsidP="00960E51">
      <w:pPr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W każdej kategorii przyznane zostaną następujące tytuły:</w:t>
      </w:r>
    </w:p>
    <w:p w14:paraId="7AE9FA62" w14:textId="6FE9E800" w:rsidR="004107B4" w:rsidRPr="004107B4" w:rsidRDefault="004107B4" w:rsidP="00960E51">
      <w:pPr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 xml:space="preserve"> (5–9 lat):</w:t>
      </w:r>
    </w:p>
    <w:p w14:paraId="54AC96E5" w14:textId="7376EE11" w:rsidR="004107B4" w:rsidRPr="0006254E" w:rsidRDefault="004107B4" w:rsidP="00960E5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6254E">
        <w:rPr>
          <w:rFonts w:ascii="Arial" w:hAnsi="Arial" w:cs="Arial"/>
          <w:b/>
          <w:bCs/>
          <w:sz w:val="24"/>
          <w:szCs w:val="24"/>
        </w:rPr>
        <w:t>Mała Miss Tyszowiec 2025</w:t>
      </w:r>
    </w:p>
    <w:p w14:paraId="4B486FC9" w14:textId="0F296FD4" w:rsidR="004107B4" w:rsidRPr="004107B4" w:rsidRDefault="004107B4" w:rsidP="00960E51">
      <w:pPr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Mała Miss Uśmiechu</w:t>
      </w:r>
      <w:r w:rsidR="0006254E">
        <w:rPr>
          <w:rFonts w:ascii="Arial" w:hAnsi="Arial" w:cs="Arial"/>
          <w:sz w:val="24"/>
          <w:szCs w:val="24"/>
        </w:rPr>
        <w:t xml:space="preserve">/osobowość </w:t>
      </w:r>
    </w:p>
    <w:p w14:paraId="42467EC4" w14:textId="4344A71E" w:rsidR="004107B4" w:rsidRPr="004107B4" w:rsidRDefault="004107B4" w:rsidP="00960E51">
      <w:pPr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Mała Miss Bajki</w:t>
      </w:r>
    </w:p>
    <w:p w14:paraId="2579F84D" w14:textId="0C0FFACA" w:rsidR="004107B4" w:rsidRPr="004107B4" w:rsidRDefault="004107B4" w:rsidP="00960E51">
      <w:pPr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Mała Miss Sportu</w:t>
      </w:r>
    </w:p>
    <w:p w14:paraId="571FA0AF" w14:textId="568A70E4" w:rsidR="004107B4" w:rsidRPr="004107B4" w:rsidRDefault="004107B4" w:rsidP="00960E51">
      <w:pPr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Mała Miss Publiczności</w:t>
      </w:r>
    </w:p>
    <w:p w14:paraId="73643249" w14:textId="7B762B94" w:rsidR="004107B4" w:rsidRPr="004107B4" w:rsidRDefault="004107B4" w:rsidP="00960E51">
      <w:pPr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 xml:space="preserve"> (10–15 lat):</w:t>
      </w:r>
    </w:p>
    <w:p w14:paraId="616BF8D0" w14:textId="4FF410CF" w:rsidR="004107B4" w:rsidRPr="0006254E" w:rsidRDefault="004107B4" w:rsidP="00960E5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6254E">
        <w:rPr>
          <w:rFonts w:ascii="Arial" w:hAnsi="Arial" w:cs="Arial"/>
          <w:b/>
          <w:bCs/>
          <w:sz w:val="24"/>
          <w:szCs w:val="24"/>
        </w:rPr>
        <w:t>Miss Nastolatek Tyszowce 2025</w:t>
      </w:r>
    </w:p>
    <w:p w14:paraId="42EBB998" w14:textId="74C8A1CC" w:rsidR="004107B4" w:rsidRPr="004107B4" w:rsidRDefault="004107B4" w:rsidP="00960E51">
      <w:pPr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Miss Uśmiechu</w:t>
      </w:r>
      <w:r w:rsidR="0006254E">
        <w:rPr>
          <w:rFonts w:ascii="Arial" w:hAnsi="Arial" w:cs="Arial"/>
          <w:sz w:val="24"/>
          <w:szCs w:val="24"/>
        </w:rPr>
        <w:t xml:space="preserve">/osobowość </w:t>
      </w:r>
    </w:p>
    <w:p w14:paraId="58DDC2A6" w14:textId="1151B2DB" w:rsidR="004107B4" w:rsidRPr="004107B4" w:rsidRDefault="004107B4" w:rsidP="00960E51">
      <w:pPr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Miss Letniego Stylu</w:t>
      </w:r>
    </w:p>
    <w:p w14:paraId="4E813C29" w14:textId="7600A5A0" w:rsidR="004107B4" w:rsidRPr="004107B4" w:rsidRDefault="004107B4" w:rsidP="00960E51">
      <w:pPr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Miss Sportu</w:t>
      </w:r>
    </w:p>
    <w:p w14:paraId="06285E40" w14:textId="1819CCB9" w:rsidR="004107B4" w:rsidRPr="004107B4" w:rsidRDefault="004107B4" w:rsidP="00960E51">
      <w:pPr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Miss Publiczności</w:t>
      </w:r>
    </w:p>
    <w:p w14:paraId="08AE2637" w14:textId="5895869E" w:rsidR="004107B4" w:rsidRPr="004107B4" w:rsidRDefault="004107B4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Każda laureatka otrzymuje dyplom, koronę oraz upominek. Uczestniczki otrzymują również pamiątkowe dyplomy i mają możliwość zrobienia zdjęć pamiątkowych.</w:t>
      </w:r>
    </w:p>
    <w:p w14:paraId="1BFCD410" w14:textId="53499B65" w:rsidR="004107B4" w:rsidRPr="004107B4" w:rsidRDefault="00960E51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E51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4107B4" w:rsidRPr="004107B4">
        <w:rPr>
          <w:rFonts w:ascii="Arial" w:hAnsi="Arial" w:cs="Arial"/>
          <w:sz w:val="24"/>
          <w:szCs w:val="24"/>
        </w:rPr>
        <w:t xml:space="preserve"> Postanowienia końcowe</w:t>
      </w:r>
    </w:p>
    <w:p w14:paraId="7F8F00AA" w14:textId="7B5A2E0B" w:rsidR="004107B4" w:rsidRPr="004107B4" w:rsidRDefault="004107B4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Organizator zastrzega sobie prawo do zmian w programie konkursu.</w:t>
      </w:r>
    </w:p>
    <w:p w14:paraId="6A9C0AC4" w14:textId="4DA5433F" w:rsidR="004107B4" w:rsidRPr="004107B4" w:rsidRDefault="004107B4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Decyzje jury są ostateczne i nie podlegają odwołaniu.</w:t>
      </w:r>
    </w:p>
    <w:p w14:paraId="1C6A9F0A" w14:textId="5811AD6A" w:rsidR="004107B4" w:rsidRPr="004107B4" w:rsidRDefault="004107B4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Udział w konkursie jest równoznaczny z akceptacją niniejszego regulaminu.</w:t>
      </w:r>
    </w:p>
    <w:p w14:paraId="36A576A6" w14:textId="39369A11" w:rsidR="004107B4" w:rsidRPr="004107B4" w:rsidRDefault="004107B4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Organizator nie ponosi odpowiedzialności za rzeczy zgubione podczas wydarzenia.</w:t>
      </w:r>
    </w:p>
    <w:p w14:paraId="36E9E006" w14:textId="4156D6D5" w:rsidR="00B176AE" w:rsidRPr="004107B4" w:rsidRDefault="004107B4" w:rsidP="00960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7B4">
        <w:rPr>
          <w:rFonts w:ascii="Arial" w:hAnsi="Arial" w:cs="Arial"/>
          <w:sz w:val="24"/>
          <w:szCs w:val="24"/>
        </w:rPr>
        <w:t>Organizator zastrzega sobie prawo do wykorzystania materiałów fotograficznych</w:t>
      </w:r>
      <w:r w:rsidR="00960E51">
        <w:rPr>
          <w:rFonts w:ascii="Arial" w:hAnsi="Arial" w:cs="Arial"/>
          <w:sz w:val="24"/>
          <w:szCs w:val="24"/>
        </w:rPr>
        <w:br/>
      </w:r>
      <w:r w:rsidRPr="004107B4">
        <w:rPr>
          <w:rFonts w:ascii="Arial" w:hAnsi="Arial" w:cs="Arial"/>
          <w:sz w:val="24"/>
          <w:szCs w:val="24"/>
        </w:rPr>
        <w:t>i wideo z konkursu do celów promocyjnych.</w:t>
      </w:r>
    </w:p>
    <w:sectPr w:rsidR="00B176AE" w:rsidRPr="004107B4" w:rsidSect="00960E51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B4"/>
    <w:rsid w:val="00037276"/>
    <w:rsid w:val="0006254E"/>
    <w:rsid w:val="001D361E"/>
    <w:rsid w:val="0031171B"/>
    <w:rsid w:val="004107B4"/>
    <w:rsid w:val="00911023"/>
    <w:rsid w:val="00960E51"/>
    <w:rsid w:val="00982B6A"/>
    <w:rsid w:val="009D65F3"/>
    <w:rsid w:val="00A20538"/>
    <w:rsid w:val="00B176AE"/>
    <w:rsid w:val="00CB458A"/>
    <w:rsid w:val="00DC5D93"/>
    <w:rsid w:val="00DE2CA8"/>
    <w:rsid w:val="00E6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AF67"/>
  <w15:chartTrackingRefBased/>
  <w15:docId w15:val="{0F22F1BE-F921-46EE-AE81-8BEC0361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0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0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07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0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07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0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0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0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0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0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0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07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07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07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07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07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07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07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0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0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0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0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0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07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07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07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0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07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0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Sck Sck</dc:creator>
  <cp:keywords/>
  <dc:description/>
  <cp:lastModifiedBy>Sck Sck</cp:lastModifiedBy>
  <cp:revision>7</cp:revision>
  <dcterms:created xsi:type="dcterms:W3CDTF">2025-06-24T12:21:00Z</dcterms:created>
  <dcterms:modified xsi:type="dcterms:W3CDTF">2025-06-26T07:39:00Z</dcterms:modified>
</cp:coreProperties>
</file>